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Должностная инструкция водителя автомобиля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№ ДИВ-4221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УТВЕРЖДАЮ: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53"/>
          <w:tab w:val="left" w:pos="4536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Индивидуальный предприниматель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53"/>
          <w:tab w:val="left" w:pos="4536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Панюкова Александра Анатольевна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53"/>
          <w:tab w:val="left" w:pos="453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53"/>
          <w:tab w:val="left" w:pos="453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        _______   Панюкова А.А.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53"/>
          <w:tab w:val="left" w:pos="453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53"/>
          <w:tab w:val="left" w:pos="453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«4» февраля 2021 г.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І. Общие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Водитель автомобиля принадлежит к категории «технические исполнители».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Водитель автомобиля непосредственно подчиняется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ИП Панюковой А.А.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В период отсутствия водителя автомобиля его функциональные обязанности, ответственность, права возлагаются на иное должностное лицо, о чем сообщается в приказе по учреждению.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На должность водителя автомобиля назначается лицо, имеющее права категории «В»/«С»/«D» и стаж вождения не менее двух лет.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Назначение и освобождение от должности водителя автомобиля производится приказом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 приеме на работу к ИП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 Водитель автомобиля руководствуется в своей деятельности: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данной должностной инструкцией;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пра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илами внутреннего трудового распорядка;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распоряжениями непосредственного начальника;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законодательными актами РФ;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методическими материалами ведения деятельности;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приказами, распоряжениями руководства;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7. Водитель автомобиля должен знать: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общее устройство автомобиля;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основные технические характеристики агрегатов, устройство, назначение, принцип функционирования, обслуживания механизмов, приборов автомобиля;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причины, способы выявления, устранения неисправностей автомобиля, их последствия;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правила дорожного движения, штрафные санкции за их нарушение;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правила осуществления технического обслуживания автомобилей;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постановления, законодательство, приказы, распоряжения, иные нормативные акты учреждения;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нормы содержания автомобиля, обслуживание салона, кузова, поддержания их в чистом, комфортном состоянии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-основы использования мессенджеров и основы использования смартфоном.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ІІ. Должностные обязанности водителя автомобиля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Водитель автомобиля выполняет следующие должностные обязанности: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Способствует технически исправному состоянию вверенно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ему автомобиля.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Своевременно подает автомобиль в заранее установленное место.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Управляет автомобилем, обеспечивая максимальную безопасность для здоровья, жизни пассажиров и иных участников дорожного движения. 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Способствует сохранности автомобиля, имущества, расположенного в нем.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Оставляет автомобиль на парковке с включенной сигнализацией. 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 Блокирует все двери автомобиля во время движения, стоянки.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7. Наблюдает за техническим состоянием механизмов, агрегатов автомобиля и своевременно уведомляет о неисправностях непосредственно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Панюкову А.А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8. Самостоятельно выполняет необходимые работы по обеспечению безопасной эксплуатации автомобиля, согласно инструкции.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9. Содержит агрегаты, механизмы, салон автомобиля в чистоте. Обрабатывает их предназначенными средствами ухода.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ринцип выбора средств ухода согласуется с работодателем.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10. Регулярно проходит техническое обслуживание и ремонт автомобиля в сервисном центре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только с согласия работодателя и при соответствующем задании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11. Не употребляет вещества, снижающие внимание, скорость реакции, работоспособность.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 случае необходимости приема таких веществ по предписанию врача - немедленно сообщает работодателю.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12. Вносит информацию в транспортные листы: маршруты движения, преодоленные дистанции, расход горюче-смазочных материалов,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и иные установленные работодателем каналы обмена информацией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13. Изучает особенности маршрута движения перед выездом. Обсуждает его с непосредственным руководителем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или с пассажиром, если это указано в заявке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14. Выполняет поручения непосредственного начальника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поручением начальника может быть выполнение заявки клиента компании)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15. Оставляет вверенный ему автомобиль на охраняемой стоянке или в гараже или ином согласованном месте после завершения рабочего дня.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Сообщает о месте нахождения автомобиля руководителю согласованным способом.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16. Способствует сокращению непроизводительных расходов на содержание автомобиля и при выполнении  заявок.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17. Бережно и рационально использует вверенные ему материалы и технику.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18. Предоставляет установленную документацию в определенный срок.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19. Способствует сокращению простоев транспорта, нерационального использования моторесурсов автомобиля.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20.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Установить на смартфон бесплатное приложение -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облачный мессенджер для мобильных устройств и компьютеров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“Telegram” (Телеграм) (далее Телеграм), доступное в “App Store” или “Play Market”, посредством которого осуществляется взаимодействие Работодателя с Работником и Работника и клиентов Работодателя.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21. 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спользовать для обмена информацией уполномоченный и выбранный Работодателем канал в приложении  Телеграм.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22.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Направлять в канал исключительно деловую, достоверную информацию, связанную с выполнением должностных обязанностей.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23.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передавать полученную через Телеграм информацию третьим лицам.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ІІІ. Права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Водитель автомобиля имеет право: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Предлагать изменения в маршруты движения.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Самостоятельно принимать решения в пределах собственной компетенции.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Получать сведения от подрядчиков о ходе ремонта или обслуживания автомобиля.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Получать консультации у специалистов по вопросам, выходящим за рамки компетенции водителя автомобиля.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Не выполнять функциональные обязанности при возникновении опасности для здоровья, жизни.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 Сообщать руководству о выявленных недостатках в деятельности учреждения, направлять предложения по их устранению.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7. Требовать от руководства формирования нормальных условий для безопасного труда, выполнения своих должностных обязанностей.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8. Выдвигать предложения руководству по улучшению деятельности учреждения.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9. Коммуницировать с подразделениями учреждения по вопросам своей деятельности.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10. Получать от руководителей информацию о проектах в отношении своей деятельности.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11.Участвовать в образовательных мероприятиях, повышать собственную квалификацию.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ІV. Ответственность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Водитель автомобиля несет ответственность за: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Сохранность, работоспособность вверенного ему автомобиля, его узлов и механизмов.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Нарушение положений руководящих документов учреждения.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Ненадлежащее исполнение своих должностных обязанностей.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Причинение ущерба учреждению, ее сотрудникам, клиентам, государству, участникам дорожного движения.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Достоверность сведений в документации, направляемой руководству, а также сведений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переданных через Телеграм канал (Telegram)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 Нарушение положений трудовой дисциплины, внутреннего трудового распорядка, норм противопожарной защиты, техники безопасности.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7. Последствия самостоятельных действий, собственных решений.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8. Достоверность данных о техническом состоянии вверенного ему автомобиля.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9. Несвоевременное направление автомобиля на сервисное обслуживание и ремонт.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V. Рабочее время и время отдыха водителя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55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  <w:rtl w:val="0"/>
        </w:rPr>
        <w:t xml:space="preserve">1. Рабочее время водителя, не связанное с управлением автомобилем, включает в себя: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55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  <w:rtl w:val="0"/>
        </w:rPr>
        <w:t xml:space="preserve">1. подготовительно-заключительное время для выполнения работ перед выездом на линию и после возвращения с линии, а при междугородных перевозках - для выполнения работ в пункте оборота или в пути (в месте стоянки) перед началом и после окончания смены;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55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  <w:rtl w:val="0"/>
        </w:rPr>
        <w:t xml:space="preserve">2. время проведения предсменных, предрейсовых и послесменных, послерейсовых медицинских осмотров водителя, а также время следования от рабочего места до места проведения медицинского осмотра и обратно;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55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  <w:rtl w:val="0"/>
        </w:rPr>
        <w:t xml:space="preserve">3. время стоянки в ожидании погрузочно-разгрузочных работ, в ожидании посадки и высадки пассажиров, при оказании технической помощи;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55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  <w:rtl w:val="0"/>
        </w:rPr>
        <w:t xml:space="preserve">4. время простоев не по вине водителя автомобиля;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55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  <w:rtl w:val="0"/>
        </w:rPr>
        <w:t xml:space="preserve">5. время проведения работ по устранению возникших неисправностей автомобиля, выполняемых водителем самостоятельно;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55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  <w:rtl w:val="0"/>
        </w:rPr>
        <w:t xml:space="preserve">6. иное время, предусмотренное законодательством Российской Федерации, трудовым договором, заключенным с водителем, и (или) коллективным договором или локальным нормативным актом работодателя, принятым с учетом мнения представительного органа работников.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55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  <w:rtl w:val="0"/>
        </w:rPr>
        <w:t xml:space="preserve">2. Время отдыха и перерывов (за исключением специальных перерывов) водителей включает: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55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  <w:rtl w:val="0"/>
        </w:rPr>
        <w:t xml:space="preserve">1. перерыв для отдыха и питания, предоставляемые в течение рабочего дня (смены);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55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  <w:rtl w:val="0"/>
        </w:rPr>
        <w:t xml:space="preserve">2.ежедневный (междусменный) непрерывный отдых (далее - ежедневный отдых);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55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  <w:rtl w:val="0"/>
        </w:rPr>
        <w:t xml:space="preserve">3. еженедельный отдых.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Обычный(Интернет)">
    <w:name w:val="Обычный (Интернет)"/>
    <w:basedOn w:val="Обычный"/>
    <w:next w:val="Обычный(Интернет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Гиперссылка">
    <w:name w:val="Гиперссылка"/>
    <w:next w:val="Гиперссылка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U2ycLgPYbwEVaO3VVcke5llofA==">AMUW2mXygmZvXSFJmR+yfNFPdLprqhTxH0BqqeE+G0aJ1817FoYiiyPBajh7LLkk/kosphIKWNvO4zEKOLRx/9Mp4Zabl9YrkpZ0cPkNi38r04YEQGr3hmU=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2021-02-04T16:08:00Z</dcterms:created>
  <dc:creator>User</dc:creator>
</cp:coreProperties>
</file>